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176" w:type="dxa"/>
        <w:tblLook w:val="00A0" w:firstRow="1" w:lastRow="0" w:firstColumn="1" w:lastColumn="0" w:noHBand="0" w:noVBand="0"/>
      </w:tblPr>
      <w:tblGrid>
        <w:gridCol w:w="7797"/>
        <w:gridCol w:w="3261"/>
      </w:tblGrid>
      <w:tr w:rsidR="00EC7AE4" w:rsidRPr="009E4B0B" w14:paraId="060C89AB" w14:textId="77777777" w:rsidTr="00AC5388">
        <w:tc>
          <w:tcPr>
            <w:tcW w:w="7797" w:type="dxa"/>
          </w:tcPr>
          <w:p w14:paraId="4AB00621" w14:textId="77777777" w:rsidR="00EC7AE4" w:rsidRPr="009E4B0B" w:rsidRDefault="00EC7AE4" w:rsidP="00AC5388">
            <w:pPr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 xml:space="preserve">Chemistry 11 </w:t>
            </w:r>
          </w:p>
          <w:p w14:paraId="5DE7ECDD" w14:textId="2F847A66" w:rsidR="00AC5388" w:rsidRPr="009C65F2" w:rsidRDefault="00495005" w:rsidP="00AC538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9C65F2">
              <w:rPr>
                <w:b/>
                <w:bCs/>
                <w:color w:val="000000"/>
                <w:sz w:val="40"/>
                <w:szCs w:val="40"/>
              </w:rPr>
              <w:t>Lab 6D</w:t>
            </w:r>
          </w:p>
          <w:p w14:paraId="2576C210" w14:textId="4198FEA2" w:rsidR="00920BC0" w:rsidRPr="001678D3" w:rsidRDefault="00495005" w:rsidP="00920BC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9E4B0B">
              <w:rPr>
                <w:b/>
                <w:bCs/>
                <w:color w:val="000000"/>
                <w:sz w:val="22"/>
                <w:szCs w:val="22"/>
              </w:rPr>
              <w:t>Limiting Reactant &amp; Percent Yield</w:t>
            </w:r>
          </w:p>
        </w:tc>
        <w:tc>
          <w:tcPr>
            <w:tcW w:w="3261" w:type="dxa"/>
          </w:tcPr>
          <w:p w14:paraId="57FFA93E" w14:textId="77777777" w:rsidR="00EC7AE4" w:rsidRPr="009E4B0B" w:rsidRDefault="00EC7AE4" w:rsidP="00AC5388">
            <w:pPr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Name:</w:t>
            </w:r>
            <w:r w:rsidRPr="009E4B0B">
              <w:rPr>
                <w:b/>
                <w:sz w:val="22"/>
                <w:szCs w:val="22"/>
              </w:rPr>
              <w:br/>
              <w:t>Date:</w:t>
            </w:r>
            <w:r w:rsidRPr="009E4B0B">
              <w:rPr>
                <w:b/>
                <w:sz w:val="22"/>
                <w:szCs w:val="22"/>
              </w:rPr>
              <w:br/>
              <w:t>Block:</w:t>
            </w:r>
          </w:p>
        </w:tc>
      </w:tr>
    </w:tbl>
    <w:p w14:paraId="33C42873" w14:textId="77777777" w:rsidR="009E4B0B" w:rsidRPr="00CA6BE0" w:rsidRDefault="009E4B0B" w:rsidP="009E4B0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E4B0B" w14:paraId="0EA19565" w14:textId="77777777" w:rsidTr="009E4B0B">
        <w:tc>
          <w:tcPr>
            <w:tcW w:w="11016" w:type="dxa"/>
            <w:shd w:val="clear" w:color="auto" w:fill="000000" w:themeFill="text1"/>
          </w:tcPr>
          <w:p w14:paraId="71FCE9C8" w14:textId="2B239717" w:rsidR="009E4B0B" w:rsidRPr="009E4B0B" w:rsidRDefault="009E4B0B" w:rsidP="009E4B0B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PRE-LAB</w:t>
            </w:r>
          </w:p>
        </w:tc>
      </w:tr>
    </w:tbl>
    <w:p w14:paraId="510CDD65" w14:textId="77777777" w:rsidR="00920BC0" w:rsidRPr="009E4B0B" w:rsidRDefault="00920BC0" w:rsidP="009E4B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E4B0B">
        <w:rPr>
          <w:sz w:val="22"/>
          <w:szCs w:val="22"/>
        </w:rPr>
        <w:t xml:space="preserve">This is the chemical reaction that we are investigating in this lab. Balance the reaction. </w:t>
      </w:r>
    </w:p>
    <w:p w14:paraId="75963C29" w14:textId="77777777" w:rsidR="00920BC0" w:rsidRPr="009E4B0B" w:rsidRDefault="00920BC0" w:rsidP="00920BC0">
      <w:pPr>
        <w:rPr>
          <w:sz w:val="22"/>
          <w:szCs w:val="22"/>
        </w:rPr>
      </w:pPr>
    </w:p>
    <w:p w14:paraId="4A3CD866" w14:textId="2AA31916" w:rsidR="00920BC0" w:rsidRPr="009E4B0B" w:rsidRDefault="00920BC0" w:rsidP="008C1BB8">
      <w:pPr>
        <w:jc w:val="center"/>
        <w:rPr>
          <w:sz w:val="22"/>
          <w:szCs w:val="22"/>
          <w:vertAlign w:val="subscript"/>
        </w:rPr>
      </w:pPr>
      <w:r w:rsidRPr="009E4B0B">
        <w:rPr>
          <w:sz w:val="22"/>
          <w:szCs w:val="22"/>
        </w:rPr>
        <w:t>_____ Na</w:t>
      </w:r>
      <w:r w:rsidRPr="009E4B0B">
        <w:rPr>
          <w:sz w:val="22"/>
          <w:szCs w:val="22"/>
          <w:vertAlign w:val="subscript"/>
        </w:rPr>
        <w:t>2</w:t>
      </w:r>
      <w:r w:rsidRPr="009E4B0B">
        <w:rPr>
          <w:sz w:val="22"/>
          <w:szCs w:val="22"/>
        </w:rPr>
        <w:t>CO</w:t>
      </w:r>
      <w:r w:rsidRPr="009E4B0B">
        <w:rPr>
          <w:sz w:val="22"/>
          <w:szCs w:val="22"/>
          <w:vertAlign w:val="subscript"/>
        </w:rPr>
        <w:t>3 (</w:t>
      </w:r>
      <w:proofErr w:type="spellStart"/>
      <w:r w:rsidRPr="009E4B0B">
        <w:rPr>
          <w:sz w:val="22"/>
          <w:szCs w:val="22"/>
          <w:vertAlign w:val="subscript"/>
        </w:rPr>
        <w:t>aq</w:t>
      </w:r>
      <w:proofErr w:type="spellEnd"/>
      <w:r w:rsidRPr="009E4B0B">
        <w:rPr>
          <w:sz w:val="22"/>
          <w:szCs w:val="22"/>
          <w:vertAlign w:val="subscript"/>
        </w:rPr>
        <w:t>)</w:t>
      </w:r>
      <w:r w:rsidRPr="009E4B0B">
        <w:rPr>
          <w:sz w:val="22"/>
          <w:szCs w:val="22"/>
        </w:rPr>
        <w:t xml:space="preserve"> + _____ CaCl</w:t>
      </w:r>
      <w:r w:rsidRPr="009E4B0B">
        <w:rPr>
          <w:sz w:val="22"/>
          <w:szCs w:val="22"/>
          <w:vertAlign w:val="subscript"/>
        </w:rPr>
        <w:t>2 (</w:t>
      </w:r>
      <w:proofErr w:type="spellStart"/>
      <w:r w:rsidRPr="009E4B0B">
        <w:rPr>
          <w:sz w:val="22"/>
          <w:szCs w:val="22"/>
          <w:vertAlign w:val="subscript"/>
        </w:rPr>
        <w:t>aq</w:t>
      </w:r>
      <w:proofErr w:type="spellEnd"/>
      <w:r w:rsidRPr="009E4B0B">
        <w:rPr>
          <w:sz w:val="22"/>
          <w:szCs w:val="22"/>
          <w:vertAlign w:val="subscript"/>
        </w:rPr>
        <w:t>)</w:t>
      </w:r>
      <w:r w:rsidRPr="009E4B0B">
        <w:rPr>
          <w:sz w:val="22"/>
          <w:szCs w:val="22"/>
        </w:rPr>
        <w:t xml:space="preserve"> </w:t>
      </w:r>
      <w:r w:rsidRPr="009E4B0B">
        <w:rPr>
          <w:sz w:val="22"/>
          <w:szCs w:val="22"/>
        </w:rPr>
        <w:sym w:font="Wingdings" w:char="F0E0"/>
      </w:r>
      <w:r w:rsidRPr="009E4B0B">
        <w:rPr>
          <w:sz w:val="22"/>
          <w:szCs w:val="22"/>
        </w:rPr>
        <w:t xml:space="preserve"> _____ </w:t>
      </w:r>
      <w:proofErr w:type="spellStart"/>
      <w:r w:rsidRPr="009E4B0B">
        <w:rPr>
          <w:sz w:val="22"/>
          <w:szCs w:val="22"/>
        </w:rPr>
        <w:t>NaCl</w:t>
      </w:r>
      <w:proofErr w:type="spellEnd"/>
      <w:r w:rsidRPr="009E4B0B">
        <w:rPr>
          <w:sz w:val="22"/>
          <w:szCs w:val="22"/>
          <w:vertAlign w:val="subscript"/>
        </w:rPr>
        <w:t xml:space="preserve"> (</w:t>
      </w:r>
      <w:proofErr w:type="spellStart"/>
      <w:r w:rsidRPr="009E4B0B">
        <w:rPr>
          <w:sz w:val="22"/>
          <w:szCs w:val="22"/>
          <w:vertAlign w:val="subscript"/>
        </w:rPr>
        <w:t>aq</w:t>
      </w:r>
      <w:proofErr w:type="spellEnd"/>
      <w:r w:rsidRPr="009E4B0B">
        <w:rPr>
          <w:sz w:val="22"/>
          <w:szCs w:val="22"/>
          <w:vertAlign w:val="subscript"/>
        </w:rPr>
        <w:t>)</w:t>
      </w:r>
      <w:r w:rsidRPr="009E4B0B">
        <w:rPr>
          <w:sz w:val="22"/>
          <w:szCs w:val="22"/>
        </w:rPr>
        <w:t xml:space="preserve"> + _____ CaCO</w:t>
      </w:r>
      <w:r w:rsidRPr="009E4B0B">
        <w:rPr>
          <w:sz w:val="22"/>
          <w:szCs w:val="22"/>
          <w:vertAlign w:val="subscript"/>
        </w:rPr>
        <w:t>3 (s)</w:t>
      </w:r>
    </w:p>
    <w:p w14:paraId="4E0622B4" w14:textId="77777777" w:rsidR="008C1BB8" w:rsidRPr="009E4B0B" w:rsidRDefault="008C1BB8" w:rsidP="008C1BB8">
      <w:pPr>
        <w:jc w:val="center"/>
        <w:rPr>
          <w:sz w:val="22"/>
          <w:szCs w:val="22"/>
        </w:rPr>
      </w:pPr>
    </w:p>
    <w:p w14:paraId="1B468DC9" w14:textId="4C0760FD" w:rsidR="00920BC0" w:rsidRPr="009E4B0B" w:rsidRDefault="00920BC0" w:rsidP="009E4B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E4B0B">
        <w:rPr>
          <w:sz w:val="22"/>
          <w:szCs w:val="22"/>
        </w:rPr>
        <w:t>What is a precipitate?</w:t>
      </w:r>
    </w:p>
    <w:p w14:paraId="0857D8D0" w14:textId="650C532C" w:rsidR="00920BC0" w:rsidRPr="009E4B0B" w:rsidRDefault="00920BC0" w:rsidP="00920BC0">
      <w:pPr>
        <w:rPr>
          <w:sz w:val="22"/>
          <w:szCs w:val="22"/>
        </w:rPr>
      </w:pPr>
    </w:p>
    <w:p w14:paraId="24DFBDC4" w14:textId="77777777" w:rsidR="008C1BB8" w:rsidRPr="009E4B0B" w:rsidRDefault="008C1BB8" w:rsidP="00920BC0">
      <w:pPr>
        <w:rPr>
          <w:sz w:val="22"/>
          <w:szCs w:val="22"/>
        </w:rPr>
      </w:pPr>
    </w:p>
    <w:p w14:paraId="2D2556BD" w14:textId="77777777" w:rsidR="00920BC0" w:rsidRPr="009E4B0B" w:rsidRDefault="00920BC0" w:rsidP="009E4B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E4B0B">
        <w:rPr>
          <w:sz w:val="22"/>
          <w:szCs w:val="22"/>
        </w:rPr>
        <w:t>What is the difference between a limiting reactant and an excess reactant?</w:t>
      </w:r>
    </w:p>
    <w:p w14:paraId="0BF47DFD" w14:textId="71CF83AF" w:rsidR="00920BC0" w:rsidRPr="009E4B0B" w:rsidRDefault="00920BC0" w:rsidP="00920BC0">
      <w:pPr>
        <w:rPr>
          <w:sz w:val="22"/>
          <w:szCs w:val="22"/>
        </w:rPr>
      </w:pPr>
    </w:p>
    <w:p w14:paraId="40FBB8E0" w14:textId="13F03D39" w:rsidR="008C1BB8" w:rsidRPr="009E4B0B" w:rsidRDefault="008C1BB8" w:rsidP="00920BC0">
      <w:pPr>
        <w:rPr>
          <w:sz w:val="22"/>
          <w:szCs w:val="22"/>
        </w:rPr>
      </w:pPr>
    </w:p>
    <w:p w14:paraId="02697101" w14:textId="77777777" w:rsidR="008C1BB8" w:rsidRPr="009E4B0B" w:rsidRDefault="008C1BB8" w:rsidP="00920BC0">
      <w:pPr>
        <w:rPr>
          <w:sz w:val="22"/>
          <w:szCs w:val="22"/>
        </w:rPr>
      </w:pPr>
    </w:p>
    <w:p w14:paraId="3D920663" w14:textId="77777777" w:rsidR="00920BC0" w:rsidRPr="009E4B0B" w:rsidRDefault="00920BC0" w:rsidP="009E4B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E4B0B">
        <w:rPr>
          <w:sz w:val="22"/>
          <w:szCs w:val="22"/>
        </w:rPr>
        <w:t>For Part I, you will create your own Na</w:t>
      </w:r>
      <w:r w:rsidRPr="009E4B0B">
        <w:rPr>
          <w:sz w:val="22"/>
          <w:szCs w:val="22"/>
          <w:vertAlign w:val="subscript"/>
        </w:rPr>
        <w:t>2</w:t>
      </w:r>
      <w:r w:rsidRPr="009E4B0B">
        <w:rPr>
          <w:sz w:val="22"/>
          <w:szCs w:val="22"/>
        </w:rPr>
        <w:t>CO</w:t>
      </w:r>
      <w:r w:rsidRPr="009E4B0B">
        <w:rPr>
          <w:sz w:val="22"/>
          <w:szCs w:val="22"/>
          <w:vertAlign w:val="subscript"/>
        </w:rPr>
        <w:t>3</w:t>
      </w:r>
      <w:r w:rsidRPr="009E4B0B">
        <w:rPr>
          <w:sz w:val="22"/>
          <w:szCs w:val="22"/>
        </w:rPr>
        <w:t xml:space="preserve"> and CaCl</w:t>
      </w:r>
      <w:r w:rsidRPr="009E4B0B">
        <w:rPr>
          <w:sz w:val="22"/>
          <w:szCs w:val="22"/>
          <w:vertAlign w:val="subscript"/>
        </w:rPr>
        <w:t>2</w:t>
      </w:r>
      <w:r w:rsidRPr="009E4B0B">
        <w:rPr>
          <w:sz w:val="22"/>
          <w:szCs w:val="22"/>
        </w:rPr>
        <w:t xml:space="preserve"> solutions. Determine the moles and mass of each reactant that you will need to dissolve in water by filling in the chart below.  </w:t>
      </w:r>
    </w:p>
    <w:p w14:paraId="260BD5A3" w14:textId="77777777" w:rsidR="00920BC0" w:rsidRPr="009E4B0B" w:rsidRDefault="00920BC0" w:rsidP="00920BC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969"/>
        <w:gridCol w:w="3969"/>
      </w:tblGrid>
      <w:tr w:rsidR="00920BC0" w:rsidRPr="009E4B0B" w14:paraId="03690046" w14:textId="77777777" w:rsidTr="008C1BB8">
        <w:tc>
          <w:tcPr>
            <w:tcW w:w="3078" w:type="dxa"/>
          </w:tcPr>
          <w:p w14:paraId="2F0FA79B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9DB38A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Sodium carbonate solution</w:t>
            </w:r>
          </w:p>
          <w:p w14:paraId="6AFD5A85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(Na</w:t>
            </w:r>
            <w:r w:rsidRPr="009E4B0B">
              <w:rPr>
                <w:b/>
                <w:sz w:val="22"/>
                <w:szCs w:val="22"/>
                <w:vertAlign w:val="subscript"/>
              </w:rPr>
              <w:t>2</w:t>
            </w:r>
            <w:r w:rsidRPr="009E4B0B">
              <w:rPr>
                <w:b/>
                <w:sz w:val="22"/>
                <w:szCs w:val="22"/>
              </w:rPr>
              <w:t>CO</w:t>
            </w:r>
            <w:r w:rsidRPr="009E4B0B">
              <w:rPr>
                <w:b/>
                <w:sz w:val="22"/>
                <w:szCs w:val="22"/>
                <w:vertAlign w:val="subscript"/>
              </w:rPr>
              <w:t>3</w:t>
            </w:r>
            <w:r w:rsidRPr="009E4B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148692A9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Calcium chloride solution</w:t>
            </w:r>
          </w:p>
          <w:p w14:paraId="09B51811" w14:textId="77777777" w:rsidR="00920BC0" w:rsidRPr="009E4B0B" w:rsidRDefault="00920BC0" w:rsidP="00F92C9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(CaCl</w:t>
            </w:r>
            <w:r w:rsidRPr="009E4B0B">
              <w:rPr>
                <w:b/>
                <w:sz w:val="22"/>
                <w:szCs w:val="22"/>
                <w:vertAlign w:val="subscript"/>
              </w:rPr>
              <w:t>2</w:t>
            </w:r>
            <w:r w:rsidRPr="009E4B0B">
              <w:rPr>
                <w:rFonts w:ascii="Wingdings" w:hAnsi="Wingdings"/>
                <w:b/>
                <w:sz w:val="22"/>
                <w:szCs w:val="22"/>
              </w:rPr>
              <w:t></w:t>
            </w:r>
            <w:r w:rsidRPr="009E4B0B">
              <w:rPr>
                <w:rFonts w:asciiTheme="minorHAnsi" w:hAnsiTheme="minorHAnsi"/>
                <w:b/>
                <w:sz w:val="22"/>
                <w:szCs w:val="22"/>
              </w:rPr>
              <w:t>2H</w:t>
            </w:r>
            <w:r w:rsidRPr="009E4B0B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  <w:r w:rsidRPr="009E4B0B">
              <w:rPr>
                <w:rFonts w:asciiTheme="minorHAnsi" w:hAnsiTheme="minorHAnsi"/>
                <w:b/>
                <w:sz w:val="22"/>
                <w:szCs w:val="22"/>
              </w:rPr>
              <w:t>O)</w:t>
            </w:r>
          </w:p>
        </w:tc>
      </w:tr>
      <w:tr w:rsidR="00920BC0" w:rsidRPr="009E4B0B" w14:paraId="0F4B6E7A" w14:textId="77777777" w:rsidTr="008C1BB8">
        <w:trPr>
          <w:trHeight w:val="513"/>
        </w:trPr>
        <w:tc>
          <w:tcPr>
            <w:tcW w:w="3078" w:type="dxa"/>
            <w:vAlign w:val="center"/>
          </w:tcPr>
          <w:p w14:paraId="6E3C2477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Molar Concentration</w:t>
            </w:r>
          </w:p>
        </w:tc>
        <w:tc>
          <w:tcPr>
            <w:tcW w:w="3969" w:type="dxa"/>
            <w:vAlign w:val="center"/>
          </w:tcPr>
          <w:p w14:paraId="144FDB6D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>0.70 M</w:t>
            </w:r>
          </w:p>
        </w:tc>
        <w:tc>
          <w:tcPr>
            <w:tcW w:w="3969" w:type="dxa"/>
            <w:vAlign w:val="center"/>
          </w:tcPr>
          <w:p w14:paraId="56A1912E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>0.50 M</w:t>
            </w:r>
          </w:p>
        </w:tc>
      </w:tr>
      <w:tr w:rsidR="00920BC0" w:rsidRPr="009E4B0B" w14:paraId="67CDA733" w14:textId="77777777" w:rsidTr="008C1BB8">
        <w:trPr>
          <w:trHeight w:val="513"/>
        </w:trPr>
        <w:tc>
          <w:tcPr>
            <w:tcW w:w="3078" w:type="dxa"/>
            <w:vAlign w:val="center"/>
          </w:tcPr>
          <w:p w14:paraId="5BD9ECD9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Volume</w:t>
            </w:r>
          </w:p>
        </w:tc>
        <w:tc>
          <w:tcPr>
            <w:tcW w:w="3969" w:type="dxa"/>
            <w:vAlign w:val="center"/>
          </w:tcPr>
          <w:p w14:paraId="52603951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 xml:space="preserve">100. </w:t>
            </w:r>
            <w:proofErr w:type="gramStart"/>
            <w:r w:rsidRPr="009E4B0B">
              <w:rPr>
                <w:sz w:val="22"/>
                <w:szCs w:val="22"/>
              </w:rPr>
              <w:t>mL</w:t>
            </w:r>
            <w:proofErr w:type="gramEnd"/>
          </w:p>
        </w:tc>
        <w:tc>
          <w:tcPr>
            <w:tcW w:w="3969" w:type="dxa"/>
            <w:vAlign w:val="center"/>
          </w:tcPr>
          <w:p w14:paraId="5083B543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 xml:space="preserve">100. </w:t>
            </w:r>
            <w:proofErr w:type="gramStart"/>
            <w:r w:rsidRPr="009E4B0B">
              <w:rPr>
                <w:sz w:val="22"/>
                <w:szCs w:val="22"/>
              </w:rPr>
              <w:t>mL</w:t>
            </w:r>
            <w:proofErr w:type="gramEnd"/>
          </w:p>
        </w:tc>
      </w:tr>
      <w:tr w:rsidR="00920BC0" w:rsidRPr="009E4B0B" w14:paraId="5C64624A" w14:textId="77777777" w:rsidTr="008C1BB8">
        <w:trPr>
          <w:trHeight w:val="513"/>
        </w:trPr>
        <w:tc>
          <w:tcPr>
            <w:tcW w:w="3078" w:type="dxa"/>
            <w:vAlign w:val="center"/>
          </w:tcPr>
          <w:p w14:paraId="579443E4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Moles</w:t>
            </w:r>
          </w:p>
        </w:tc>
        <w:tc>
          <w:tcPr>
            <w:tcW w:w="3969" w:type="dxa"/>
            <w:vAlign w:val="center"/>
          </w:tcPr>
          <w:p w14:paraId="6DFD5F09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C33DAFA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</w:tc>
      </w:tr>
      <w:tr w:rsidR="00920BC0" w:rsidRPr="009E4B0B" w14:paraId="51298A43" w14:textId="77777777" w:rsidTr="008C1BB8">
        <w:trPr>
          <w:trHeight w:val="513"/>
        </w:trPr>
        <w:tc>
          <w:tcPr>
            <w:tcW w:w="3078" w:type="dxa"/>
            <w:vAlign w:val="center"/>
          </w:tcPr>
          <w:p w14:paraId="121B96F0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Mass</w:t>
            </w:r>
          </w:p>
        </w:tc>
        <w:tc>
          <w:tcPr>
            <w:tcW w:w="3969" w:type="dxa"/>
            <w:vAlign w:val="center"/>
          </w:tcPr>
          <w:p w14:paraId="477A37CC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6BB794F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AA1FE1" w14:textId="77777777" w:rsidR="00920BC0" w:rsidRPr="009E4B0B" w:rsidRDefault="00920BC0" w:rsidP="00920BC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E4B0B" w14:paraId="07413A28" w14:textId="77777777" w:rsidTr="00665E31">
        <w:tc>
          <w:tcPr>
            <w:tcW w:w="11016" w:type="dxa"/>
            <w:shd w:val="clear" w:color="auto" w:fill="000000" w:themeFill="text1"/>
          </w:tcPr>
          <w:p w14:paraId="5B4F2B69" w14:textId="665A5FEA" w:rsidR="009E4B0B" w:rsidRPr="009E4B0B" w:rsidRDefault="009E4B0B" w:rsidP="00665E31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PROCEDURE</w:t>
            </w:r>
          </w:p>
        </w:tc>
      </w:tr>
    </w:tbl>
    <w:p w14:paraId="2D8D3D7D" w14:textId="77777777" w:rsidR="00920BC0" w:rsidRPr="009E4B0B" w:rsidRDefault="00920BC0" w:rsidP="00920BC0">
      <w:pPr>
        <w:rPr>
          <w:sz w:val="22"/>
          <w:szCs w:val="22"/>
        </w:rPr>
      </w:pPr>
      <w:r w:rsidRPr="009E4B0B">
        <w:rPr>
          <w:sz w:val="22"/>
          <w:szCs w:val="22"/>
        </w:rPr>
        <w:t>Day 1:</w:t>
      </w:r>
    </w:p>
    <w:p w14:paraId="1E7CC00D" w14:textId="77777777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>Put on your safety goggles.</w:t>
      </w:r>
    </w:p>
    <w:p w14:paraId="32E06BD2" w14:textId="33DD032D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 xml:space="preserve">Obtain two clean, dry 100 mL volumetric flasks with rubber </w:t>
      </w:r>
      <w:proofErr w:type="gramStart"/>
      <w:r w:rsidRPr="009E4B0B">
        <w:rPr>
          <w:sz w:val="22"/>
          <w:szCs w:val="22"/>
        </w:rPr>
        <w:t>stoppers,</w:t>
      </w:r>
      <w:proofErr w:type="gramEnd"/>
      <w:r w:rsidRPr="009E4B0B">
        <w:rPr>
          <w:sz w:val="22"/>
          <w:szCs w:val="22"/>
        </w:rPr>
        <w:t xml:space="preserve"> two weigh boats</w:t>
      </w:r>
      <w:r w:rsidR="00CA6BE0">
        <w:rPr>
          <w:sz w:val="22"/>
          <w:szCs w:val="22"/>
        </w:rPr>
        <w:t>,</w:t>
      </w:r>
      <w:r w:rsidRPr="009E4B0B">
        <w:rPr>
          <w:sz w:val="22"/>
          <w:szCs w:val="22"/>
        </w:rPr>
        <w:t xml:space="preserve"> and a wash bottle.</w:t>
      </w:r>
    </w:p>
    <w:p w14:paraId="66951A7F" w14:textId="7BA8A8C9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>Rinse out both volumetric flasks with wa</w:t>
      </w:r>
      <w:r w:rsidR="00CA6BE0">
        <w:rPr>
          <w:sz w:val="22"/>
          <w:szCs w:val="22"/>
        </w:rPr>
        <w:t>ter and label both with a water-</w:t>
      </w:r>
      <w:r w:rsidRPr="009E4B0B">
        <w:rPr>
          <w:sz w:val="22"/>
          <w:szCs w:val="22"/>
        </w:rPr>
        <w:t xml:space="preserve">soluble marker. </w:t>
      </w:r>
    </w:p>
    <w:p w14:paraId="012677B8" w14:textId="77777777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>Based on your pre-experiment calculations, weigh out the amount of Na</w:t>
      </w:r>
      <w:r w:rsidRPr="009E4B0B">
        <w:rPr>
          <w:sz w:val="22"/>
          <w:szCs w:val="22"/>
          <w:vertAlign w:val="subscript"/>
        </w:rPr>
        <w:t>2</w:t>
      </w:r>
      <w:r w:rsidRPr="009E4B0B">
        <w:rPr>
          <w:sz w:val="22"/>
          <w:szCs w:val="22"/>
        </w:rPr>
        <w:t>CO</w:t>
      </w:r>
      <w:r w:rsidRPr="009E4B0B">
        <w:rPr>
          <w:sz w:val="22"/>
          <w:szCs w:val="22"/>
          <w:vertAlign w:val="subscript"/>
        </w:rPr>
        <w:t>3</w:t>
      </w:r>
      <w:r w:rsidRPr="009E4B0B">
        <w:rPr>
          <w:sz w:val="22"/>
          <w:szCs w:val="22"/>
        </w:rPr>
        <w:t xml:space="preserve"> and CaCl</w:t>
      </w:r>
      <w:r w:rsidRPr="009E4B0B">
        <w:rPr>
          <w:sz w:val="22"/>
          <w:szCs w:val="22"/>
          <w:vertAlign w:val="subscript"/>
        </w:rPr>
        <w:t>2</w:t>
      </w:r>
      <w:r w:rsidRPr="009E4B0B">
        <w:rPr>
          <w:sz w:val="22"/>
          <w:szCs w:val="22"/>
        </w:rPr>
        <w:t xml:space="preserve"> you will need to make a 0.70 M solution of Na</w:t>
      </w:r>
      <w:r w:rsidRPr="009E4B0B">
        <w:rPr>
          <w:sz w:val="22"/>
          <w:szCs w:val="22"/>
          <w:vertAlign w:val="subscript"/>
        </w:rPr>
        <w:t>2</w:t>
      </w:r>
      <w:r w:rsidRPr="009E4B0B">
        <w:rPr>
          <w:sz w:val="22"/>
          <w:szCs w:val="22"/>
        </w:rPr>
        <w:t>CO</w:t>
      </w:r>
      <w:r w:rsidRPr="009E4B0B">
        <w:rPr>
          <w:sz w:val="22"/>
          <w:szCs w:val="22"/>
          <w:vertAlign w:val="subscript"/>
        </w:rPr>
        <w:t>3</w:t>
      </w:r>
      <w:r w:rsidRPr="009E4B0B">
        <w:rPr>
          <w:sz w:val="22"/>
          <w:szCs w:val="22"/>
        </w:rPr>
        <w:t xml:space="preserve"> and a 0.50 M solution of CaCl</w:t>
      </w:r>
      <w:r w:rsidRPr="009E4B0B">
        <w:rPr>
          <w:sz w:val="22"/>
          <w:szCs w:val="22"/>
          <w:vertAlign w:val="subscript"/>
        </w:rPr>
        <w:t>2</w:t>
      </w:r>
      <w:r w:rsidRPr="009E4B0B">
        <w:rPr>
          <w:sz w:val="22"/>
          <w:szCs w:val="22"/>
        </w:rPr>
        <w:t xml:space="preserve"> in the two weight boats and then carefully transfer into each volumetric flask.</w:t>
      </w:r>
    </w:p>
    <w:p w14:paraId="3BCB91CE" w14:textId="06AAC883" w:rsidR="00920BC0" w:rsidRPr="009E4B0B" w:rsidRDefault="00C67B52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C45351A" wp14:editId="27518B7C">
                <wp:simplePos x="0" y="0"/>
                <wp:positionH relativeFrom="column">
                  <wp:posOffset>4895850</wp:posOffset>
                </wp:positionH>
                <wp:positionV relativeFrom="paragraph">
                  <wp:posOffset>245110</wp:posOffset>
                </wp:positionV>
                <wp:extent cx="19050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F206C" w14:textId="2D6DE1E8" w:rsidR="00C67B52" w:rsidRDefault="00C67B52">
                            <w:r>
                              <w:t>Teacher Initials:</w:t>
                            </w:r>
                          </w:p>
                          <w:p w14:paraId="69AFC311" w14:textId="7561615F" w:rsidR="00C67B52" w:rsidRDefault="00C67B52"/>
                          <w:p w14:paraId="33E16329" w14:textId="77777777" w:rsidR="00C67B52" w:rsidRPr="00C67B52" w:rsidRDefault="00C67B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3DEFAB" w14:textId="6560A46B" w:rsidR="00C67B52" w:rsidRPr="00C67B52" w:rsidRDefault="00C67B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7B52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67B5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t xml:space="preserve"> 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67B5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t xml:space="preserve"> 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67B5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C67B52">
                              <w:rPr>
                                <w:sz w:val="20"/>
                                <w:szCs w:val="20"/>
                              </w:rPr>
                              <w:t xml:space="preserve"> 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453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19.3pt;width:150pt;height:5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cLPgIAALUEAAAOAAAAZHJzL2Uyb0RvYy54bWysVF1v0zAUfUfiP1h+p0mzlrJ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" fillcolor="white [3201]" strokecolor="black [3200]" strokeweight="2pt">
                <v:textbox>
                  <w:txbxContent>
                    <w:p w14:paraId="7F7F206C" w14:textId="2D6DE1E8" w:rsidR="00C67B52" w:rsidRDefault="00C67B52">
                      <w:r>
                        <w:t>Teacher Initials:</w:t>
                      </w:r>
                    </w:p>
                    <w:p w14:paraId="69AFC311" w14:textId="7561615F" w:rsidR="00C67B52" w:rsidRDefault="00C67B52"/>
                    <w:p w14:paraId="33E16329" w14:textId="77777777" w:rsidR="00C67B52" w:rsidRPr="00C67B52" w:rsidRDefault="00C67B5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3DEFAB" w14:textId="6560A46B" w:rsidR="00C67B52" w:rsidRPr="00C67B52" w:rsidRDefault="00C67B52">
                      <w:pPr>
                        <w:rPr>
                          <w:sz w:val="20"/>
                          <w:szCs w:val="20"/>
                        </w:rPr>
                      </w:pPr>
                      <w:r w:rsidRPr="00C67B52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C67B52">
                        <w:rPr>
                          <w:sz w:val="20"/>
                          <w:szCs w:val="20"/>
                        </w:rPr>
                        <w:t>1</w:t>
                      </w:r>
                      <w:r w:rsidRPr="00C67B52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67B52">
                        <w:rPr>
                          <w:sz w:val="20"/>
                          <w:szCs w:val="20"/>
                        </w:rPr>
                        <w:t xml:space="preserve"> try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67B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7B52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C67B52">
                        <w:rPr>
                          <w:sz w:val="20"/>
                          <w:szCs w:val="20"/>
                        </w:rPr>
                        <w:t>2</w:t>
                      </w:r>
                      <w:r w:rsidRPr="00C67B52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C67B52">
                        <w:rPr>
                          <w:sz w:val="20"/>
                          <w:szCs w:val="20"/>
                        </w:rPr>
                        <w:t xml:space="preserve"> try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67B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7B52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C67B52">
                        <w:rPr>
                          <w:sz w:val="20"/>
                          <w:szCs w:val="20"/>
                        </w:rPr>
                        <w:t>3</w:t>
                      </w:r>
                      <w:r w:rsidRPr="00C67B52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C67B52">
                        <w:rPr>
                          <w:sz w:val="20"/>
                          <w:szCs w:val="20"/>
                        </w:rPr>
                        <w:t xml:space="preserve"> 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BC0" w:rsidRPr="009E4B0B">
        <w:rPr>
          <w:sz w:val="22"/>
          <w:szCs w:val="22"/>
        </w:rPr>
        <w:t xml:space="preserve">Top up each volumetric flask with water. Be careful not to go over the line. If you do, you will have to make the solution again. </w:t>
      </w:r>
    </w:p>
    <w:p w14:paraId="0BA55C04" w14:textId="6D566A8E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 xml:space="preserve">Swirl each volumetric flask until </w:t>
      </w:r>
      <w:proofErr w:type="gramStart"/>
      <w:r w:rsidRPr="009E4B0B">
        <w:rPr>
          <w:sz w:val="22"/>
          <w:szCs w:val="22"/>
        </w:rPr>
        <w:t>all of the</w:t>
      </w:r>
      <w:proofErr w:type="gramEnd"/>
      <w:r w:rsidRPr="009E4B0B">
        <w:rPr>
          <w:sz w:val="22"/>
          <w:szCs w:val="22"/>
        </w:rPr>
        <w:t xml:space="preserve"> solid has dissolved. </w:t>
      </w:r>
    </w:p>
    <w:p w14:paraId="6F1C7951" w14:textId="30475792" w:rsidR="00C67B52" w:rsidRPr="009E4B0B" w:rsidRDefault="00CA6BE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Show Ms. Popov</w:t>
      </w:r>
      <w:r w:rsidR="00B86568">
        <w:rPr>
          <w:sz w:val="22"/>
          <w:szCs w:val="22"/>
        </w:rPr>
        <w:t xml:space="preserve">/Ms. </w:t>
      </w:r>
      <w:proofErr w:type="spellStart"/>
      <w:r w:rsidR="00B86568">
        <w:rPr>
          <w:sz w:val="22"/>
          <w:szCs w:val="22"/>
        </w:rPr>
        <w:t>Sandhu</w:t>
      </w:r>
      <w:proofErr w:type="spellEnd"/>
      <w:r w:rsidR="00C67B52" w:rsidRPr="009E4B0B">
        <w:rPr>
          <w:sz w:val="22"/>
          <w:szCs w:val="22"/>
        </w:rPr>
        <w:t xml:space="preserve"> your accurately filled volumetric flask</w:t>
      </w:r>
      <w:r w:rsidR="008C1BB8" w:rsidRPr="009E4B0B">
        <w:rPr>
          <w:sz w:val="22"/>
          <w:szCs w:val="22"/>
        </w:rPr>
        <w:t>s</w:t>
      </w:r>
      <w:r w:rsidR="00B86568">
        <w:rPr>
          <w:sz w:val="22"/>
          <w:szCs w:val="22"/>
        </w:rPr>
        <w:t>.</w:t>
      </w:r>
    </w:p>
    <w:p w14:paraId="61C7ABAA" w14:textId="77777777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 xml:space="preserve">Transfer some of each of the solution into a clean, dry beaker. </w:t>
      </w:r>
    </w:p>
    <w:p w14:paraId="44118B06" w14:textId="77777777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>Measure out 25.00 mL of each solution using a pipette.</w:t>
      </w:r>
    </w:p>
    <w:p w14:paraId="700F3F17" w14:textId="77777777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 xml:space="preserve">Combine the solutions in third beaker. Record qualitative observations in your experimental results. </w:t>
      </w:r>
    </w:p>
    <w:p w14:paraId="28CA8337" w14:textId="77777777" w:rsidR="008C1BB8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>Obtain a piece of filter paper</w:t>
      </w:r>
      <w:r w:rsidR="008C1BB8" w:rsidRPr="009E4B0B">
        <w:rPr>
          <w:sz w:val="22"/>
          <w:szCs w:val="22"/>
        </w:rPr>
        <w:t xml:space="preserve"> and label it with your name (use pencil)</w:t>
      </w:r>
      <w:r w:rsidRPr="009E4B0B">
        <w:rPr>
          <w:sz w:val="22"/>
          <w:szCs w:val="22"/>
        </w:rPr>
        <w:t xml:space="preserve">. </w:t>
      </w:r>
    </w:p>
    <w:p w14:paraId="40C48300" w14:textId="77777777" w:rsidR="008C1BB8" w:rsidRPr="009E4B0B" w:rsidRDefault="00920BC0" w:rsidP="008C1B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>Weigh and record the mass of the filter paper.</w:t>
      </w:r>
      <w:r w:rsidR="008C1BB8" w:rsidRPr="009E4B0B">
        <w:rPr>
          <w:sz w:val="22"/>
          <w:szCs w:val="22"/>
        </w:rPr>
        <w:t xml:space="preserve"> </w:t>
      </w:r>
    </w:p>
    <w:p w14:paraId="20238EC6" w14:textId="13585E1A" w:rsidR="00920BC0" w:rsidRPr="009E4B0B" w:rsidRDefault="008C1BB8" w:rsidP="008C1B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>Using a funnel, f</w:t>
      </w:r>
      <w:r w:rsidR="00920BC0" w:rsidRPr="009E4B0B">
        <w:rPr>
          <w:sz w:val="22"/>
          <w:szCs w:val="22"/>
        </w:rPr>
        <w:t xml:space="preserve">ilter the content of the beaker. Use the wash bottle to rinse the remaining precipitate from the beaker. </w:t>
      </w:r>
    </w:p>
    <w:p w14:paraId="0F29060B" w14:textId="43AAEB2F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 xml:space="preserve">After the filtering is complete, remove the wet filter paper, and place it </w:t>
      </w:r>
      <w:r w:rsidR="008C1BB8" w:rsidRPr="009E4B0B">
        <w:rPr>
          <w:sz w:val="22"/>
          <w:szCs w:val="22"/>
        </w:rPr>
        <w:t>in the fume hood to dry.</w:t>
      </w:r>
    </w:p>
    <w:p w14:paraId="33D98BBE" w14:textId="77777777" w:rsidR="00920BC0" w:rsidRPr="009E4B0B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>Wash your hands thoroughly with soap and water.</w:t>
      </w:r>
    </w:p>
    <w:p w14:paraId="621F6FDE" w14:textId="77777777" w:rsidR="0070589E" w:rsidRDefault="00920BC0" w:rsidP="00920B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E4B0B">
        <w:rPr>
          <w:sz w:val="22"/>
          <w:szCs w:val="22"/>
        </w:rPr>
        <w:t xml:space="preserve">Give your awesome lab partner(s) a high five and thank your teacher. </w:t>
      </w:r>
    </w:p>
    <w:p w14:paraId="256D759A" w14:textId="77777777" w:rsidR="001678D3" w:rsidRDefault="001678D3" w:rsidP="0070589E">
      <w:pPr>
        <w:rPr>
          <w:sz w:val="22"/>
          <w:szCs w:val="22"/>
        </w:rPr>
      </w:pPr>
    </w:p>
    <w:p w14:paraId="5BFC4485" w14:textId="6B137981" w:rsidR="00920BC0" w:rsidRPr="0070589E" w:rsidRDefault="00920BC0" w:rsidP="0070589E">
      <w:pPr>
        <w:rPr>
          <w:sz w:val="22"/>
          <w:szCs w:val="22"/>
        </w:rPr>
      </w:pPr>
      <w:r w:rsidRPr="0070589E">
        <w:rPr>
          <w:sz w:val="22"/>
          <w:szCs w:val="22"/>
        </w:rPr>
        <w:lastRenderedPageBreak/>
        <w:t xml:space="preserve">Day 2: </w:t>
      </w:r>
      <w:bookmarkStart w:id="0" w:name="_GoBack"/>
      <w:bookmarkEnd w:id="0"/>
    </w:p>
    <w:p w14:paraId="77DD8B83" w14:textId="77777777" w:rsidR="00920BC0" w:rsidRPr="009E4B0B" w:rsidRDefault="00920BC0" w:rsidP="00920BC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E4B0B">
        <w:rPr>
          <w:sz w:val="22"/>
          <w:szCs w:val="22"/>
        </w:rPr>
        <w:t xml:space="preserve">Obtain your sample of dried filter paper and residue and weigh it. After recording its mass, it may be discarded in the garbage.  </w:t>
      </w:r>
    </w:p>
    <w:p w14:paraId="093E21B2" w14:textId="77777777" w:rsidR="00920BC0" w:rsidRDefault="00920BC0" w:rsidP="00920BC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A6BE0" w14:paraId="3D57EF6C" w14:textId="77777777" w:rsidTr="00665E31">
        <w:tc>
          <w:tcPr>
            <w:tcW w:w="11016" w:type="dxa"/>
            <w:shd w:val="clear" w:color="auto" w:fill="000000" w:themeFill="text1"/>
          </w:tcPr>
          <w:p w14:paraId="07BB73D9" w14:textId="2F45853C" w:rsidR="00CA6BE0" w:rsidRPr="009E4B0B" w:rsidRDefault="00CA6BE0" w:rsidP="00665E31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OBSERVATIONS</w:t>
            </w:r>
          </w:p>
        </w:tc>
      </w:tr>
    </w:tbl>
    <w:p w14:paraId="0F9701D3" w14:textId="77777777" w:rsidR="00920BC0" w:rsidRPr="009C65F2" w:rsidRDefault="00920BC0" w:rsidP="00920BC0">
      <w:pPr>
        <w:rPr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104"/>
        <w:gridCol w:w="4104"/>
      </w:tblGrid>
      <w:tr w:rsidR="00920BC0" w:rsidRPr="009E4B0B" w14:paraId="04F52A10" w14:textId="77777777" w:rsidTr="00F92C97">
        <w:tc>
          <w:tcPr>
            <w:tcW w:w="11016" w:type="dxa"/>
            <w:gridSpan w:val="3"/>
          </w:tcPr>
          <w:p w14:paraId="2F2DA3E4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Part I</w:t>
            </w:r>
          </w:p>
        </w:tc>
      </w:tr>
      <w:tr w:rsidR="00920BC0" w:rsidRPr="009E4B0B" w14:paraId="14C61E98" w14:textId="77777777" w:rsidTr="000B40EB">
        <w:tc>
          <w:tcPr>
            <w:tcW w:w="2808" w:type="dxa"/>
            <w:vAlign w:val="center"/>
          </w:tcPr>
          <w:p w14:paraId="4C5B5F2F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14:paraId="1A2EFC0C" w14:textId="77777777" w:rsidR="000B40EB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>Sodium Carbonate (Na</w:t>
            </w:r>
            <w:r w:rsidRPr="009E4B0B">
              <w:rPr>
                <w:sz w:val="22"/>
                <w:szCs w:val="22"/>
                <w:vertAlign w:val="subscript"/>
              </w:rPr>
              <w:t>2</w:t>
            </w:r>
            <w:r w:rsidRPr="009E4B0B">
              <w:rPr>
                <w:sz w:val="22"/>
                <w:szCs w:val="22"/>
              </w:rPr>
              <w:t>CO</w:t>
            </w:r>
            <w:r w:rsidRPr="009E4B0B">
              <w:rPr>
                <w:sz w:val="22"/>
                <w:szCs w:val="22"/>
                <w:vertAlign w:val="subscript"/>
              </w:rPr>
              <w:t>3</w:t>
            </w:r>
            <w:r w:rsidRPr="009E4B0B">
              <w:rPr>
                <w:sz w:val="22"/>
                <w:szCs w:val="22"/>
              </w:rPr>
              <w:t xml:space="preserve">) </w:t>
            </w:r>
          </w:p>
          <w:p w14:paraId="685F70D4" w14:textId="51F7601C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>Solution</w:t>
            </w:r>
          </w:p>
        </w:tc>
        <w:tc>
          <w:tcPr>
            <w:tcW w:w="4104" w:type="dxa"/>
          </w:tcPr>
          <w:p w14:paraId="30785E4B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>Calcium Chloride (CaCl</w:t>
            </w:r>
            <w:r w:rsidRPr="009E4B0B">
              <w:rPr>
                <w:sz w:val="22"/>
                <w:szCs w:val="22"/>
                <w:vertAlign w:val="subscript"/>
              </w:rPr>
              <w:t>2</w:t>
            </w:r>
            <w:r w:rsidRPr="009E4B0B">
              <w:rPr>
                <w:rFonts w:ascii="Wingdings" w:hAnsi="Wingdings"/>
                <w:sz w:val="22"/>
                <w:szCs w:val="22"/>
              </w:rPr>
              <w:t></w:t>
            </w:r>
            <w:r w:rsidRPr="009E4B0B">
              <w:rPr>
                <w:rFonts w:asciiTheme="minorHAnsi" w:hAnsiTheme="minorHAnsi"/>
                <w:sz w:val="22"/>
                <w:szCs w:val="22"/>
              </w:rPr>
              <w:t>2H</w:t>
            </w:r>
            <w:r w:rsidRPr="009E4B0B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9E4B0B">
              <w:rPr>
                <w:rFonts w:asciiTheme="minorHAnsi" w:hAnsiTheme="minorHAnsi"/>
                <w:sz w:val="22"/>
                <w:szCs w:val="22"/>
              </w:rPr>
              <w:t xml:space="preserve">O) </w:t>
            </w:r>
            <w:r w:rsidRPr="009E4B0B">
              <w:rPr>
                <w:sz w:val="22"/>
                <w:szCs w:val="22"/>
              </w:rPr>
              <w:t>Solution</w:t>
            </w:r>
          </w:p>
        </w:tc>
      </w:tr>
      <w:tr w:rsidR="00920BC0" w:rsidRPr="009E4B0B" w14:paraId="2E1E4B74" w14:textId="77777777" w:rsidTr="000B40EB">
        <w:tc>
          <w:tcPr>
            <w:tcW w:w="2808" w:type="dxa"/>
            <w:vAlign w:val="center"/>
          </w:tcPr>
          <w:p w14:paraId="0F905B4E" w14:textId="62304741" w:rsidR="00920BC0" w:rsidRPr="009E4B0B" w:rsidRDefault="004F2F6C" w:rsidP="00F92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of s</w:t>
            </w:r>
            <w:r w:rsidR="00920BC0" w:rsidRPr="009E4B0B">
              <w:rPr>
                <w:sz w:val="22"/>
                <w:szCs w:val="22"/>
              </w:rPr>
              <w:t>olid used to make 100.</w:t>
            </w:r>
            <w:r w:rsidR="00CA6BE0">
              <w:rPr>
                <w:sz w:val="22"/>
                <w:szCs w:val="22"/>
              </w:rPr>
              <w:t xml:space="preserve"> </w:t>
            </w:r>
            <w:proofErr w:type="gramStart"/>
            <w:r w:rsidR="00920BC0" w:rsidRPr="009E4B0B">
              <w:rPr>
                <w:sz w:val="22"/>
                <w:szCs w:val="22"/>
              </w:rPr>
              <w:t>mL</w:t>
            </w:r>
            <w:proofErr w:type="gramEnd"/>
            <w:r w:rsidR="00920BC0" w:rsidRPr="009E4B0B">
              <w:rPr>
                <w:sz w:val="22"/>
                <w:szCs w:val="22"/>
              </w:rPr>
              <w:t xml:space="preserve"> solution</w:t>
            </w:r>
          </w:p>
        </w:tc>
        <w:tc>
          <w:tcPr>
            <w:tcW w:w="4104" w:type="dxa"/>
          </w:tcPr>
          <w:p w14:paraId="300B67A6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  <w:p w14:paraId="40941A81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14:paraId="0CC9A07B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</w:tc>
      </w:tr>
      <w:tr w:rsidR="00920BC0" w:rsidRPr="009E4B0B" w14:paraId="6BE5C145" w14:textId="77777777" w:rsidTr="000B40EB">
        <w:trPr>
          <w:trHeight w:val="485"/>
        </w:trPr>
        <w:tc>
          <w:tcPr>
            <w:tcW w:w="2808" w:type="dxa"/>
            <w:vAlign w:val="center"/>
          </w:tcPr>
          <w:p w14:paraId="5B416087" w14:textId="1DACD405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>Molarity of 100.</w:t>
            </w:r>
            <w:r w:rsidR="00CA6BE0">
              <w:rPr>
                <w:sz w:val="22"/>
                <w:szCs w:val="22"/>
              </w:rPr>
              <w:t xml:space="preserve"> </w:t>
            </w:r>
            <w:proofErr w:type="gramStart"/>
            <w:r w:rsidRPr="009E4B0B">
              <w:rPr>
                <w:sz w:val="22"/>
                <w:szCs w:val="22"/>
              </w:rPr>
              <w:t>mL</w:t>
            </w:r>
            <w:proofErr w:type="gramEnd"/>
            <w:r w:rsidRPr="009E4B0B">
              <w:rPr>
                <w:sz w:val="22"/>
                <w:szCs w:val="22"/>
              </w:rPr>
              <w:t xml:space="preserve"> solution</w:t>
            </w:r>
          </w:p>
        </w:tc>
        <w:tc>
          <w:tcPr>
            <w:tcW w:w="4104" w:type="dxa"/>
          </w:tcPr>
          <w:p w14:paraId="76210E81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  <w:p w14:paraId="5B2F22ED" w14:textId="2B214E95" w:rsidR="00920BC0" w:rsidRPr="009E4B0B" w:rsidRDefault="00920BC0" w:rsidP="000B40EB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14:paraId="3A5BB970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</w:p>
        </w:tc>
      </w:tr>
      <w:tr w:rsidR="00920BC0" w:rsidRPr="009E4B0B" w14:paraId="3D13ADED" w14:textId="77777777" w:rsidTr="00302464">
        <w:trPr>
          <w:trHeight w:val="540"/>
        </w:trPr>
        <w:tc>
          <w:tcPr>
            <w:tcW w:w="2808" w:type="dxa"/>
            <w:vAlign w:val="center"/>
          </w:tcPr>
          <w:p w14:paraId="68346E1F" w14:textId="633035E0" w:rsidR="00920BC0" w:rsidRPr="009E4B0B" w:rsidRDefault="004F2F6C" w:rsidP="00F92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of s</w:t>
            </w:r>
            <w:r w:rsidR="00920BC0" w:rsidRPr="009E4B0B">
              <w:rPr>
                <w:sz w:val="22"/>
                <w:szCs w:val="22"/>
              </w:rPr>
              <w:t>olution Used</w:t>
            </w:r>
          </w:p>
        </w:tc>
        <w:tc>
          <w:tcPr>
            <w:tcW w:w="4104" w:type="dxa"/>
            <w:vAlign w:val="center"/>
          </w:tcPr>
          <w:p w14:paraId="4ABD2236" w14:textId="18E90F55" w:rsidR="00920BC0" w:rsidRPr="009E4B0B" w:rsidRDefault="00302464" w:rsidP="00302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 mL</w:t>
            </w:r>
          </w:p>
        </w:tc>
        <w:tc>
          <w:tcPr>
            <w:tcW w:w="4104" w:type="dxa"/>
            <w:vAlign w:val="center"/>
          </w:tcPr>
          <w:p w14:paraId="54D651F9" w14:textId="2C9C0893" w:rsidR="00920BC0" w:rsidRPr="009E4B0B" w:rsidRDefault="00302464" w:rsidP="00302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 mL</w:t>
            </w:r>
          </w:p>
        </w:tc>
      </w:tr>
      <w:tr w:rsidR="00920BC0" w:rsidRPr="009E4B0B" w14:paraId="3262BFD9" w14:textId="77777777" w:rsidTr="000B40EB">
        <w:tc>
          <w:tcPr>
            <w:tcW w:w="2808" w:type="dxa"/>
            <w:vAlign w:val="center"/>
          </w:tcPr>
          <w:p w14:paraId="3704293A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>Qualitative Observations</w:t>
            </w:r>
          </w:p>
        </w:tc>
        <w:tc>
          <w:tcPr>
            <w:tcW w:w="8208" w:type="dxa"/>
            <w:gridSpan w:val="2"/>
          </w:tcPr>
          <w:p w14:paraId="35AE5E87" w14:textId="77777777" w:rsidR="00920BC0" w:rsidRPr="009E4B0B" w:rsidRDefault="00920BC0" w:rsidP="00F92C97">
            <w:pPr>
              <w:rPr>
                <w:sz w:val="22"/>
                <w:szCs w:val="22"/>
              </w:rPr>
            </w:pPr>
          </w:p>
          <w:p w14:paraId="7D6D2D51" w14:textId="77777777" w:rsidR="00920BC0" w:rsidRPr="009E4B0B" w:rsidRDefault="00920BC0" w:rsidP="00F92C97">
            <w:pPr>
              <w:rPr>
                <w:sz w:val="22"/>
                <w:szCs w:val="22"/>
              </w:rPr>
            </w:pPr>
          </w:p>
          <w:p w14:paraId="6070792E" w14:textId="77777777" w:rsidR="00920BC0" w:rsidRPr="009E4B0B" w:rsidRDefault="00920BC0" w:rsidP="00F92C97">
            <w:pPr>
              <w:rPr>
                <w:sz w:val="22"/>
                <w:szCs w:val="22"/>
              </w:rPr>
            </w:pPr>
          </w:p>
          <w:p w14:paraId="55E5C42F" w14:textId="77777777" w:rsidR="00920BC0" w:rsidRPr="009E4B0B" w:rsidRDefault="00920BC0" w:rsidP="00F92C97">
            <w:pPr>
              <w:rPr>
                <w:sz w:val="22"/>
                <w:szCs w:val="22"/>
              </w:rPr>
            </w:pPr>
          </w:p>
          <w:p w14:paraId="5BB463BA" w14:textId="510E368C" w:rsidR="00920BC0" w:rsidRPr="009E4B0B" w:rsidRDefault="00920BC0" w:rsidP="00F92C97">
            <w:pPr>
              <w:rPr>
                <w:sz w:val="22"/>
                <w:szCs w:val="22"/>
              </w:rPr>
            </w:pPr>
          </w:p>
        </w:tc>
      </w:tr>
      <w:tr w:rsidR="00920BC0" w:rsidRPr="009E4B0B" w14:paraId="66EDE16E" w14:textId="77777777" w:rsidTr="000B40EB">
        <w:tc>
          <w:tcPr>
            <w:tcW w:w="2808" w:type="dxa"/>
            <w:vAlign w:val="center"/>
          </w:tcPr>
          <w:p w14:paraId="1166A32E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>Mass of filter paper</w:t>
            </w:r>
          </w:p>
        </w:tc>
        <w:tc>
          <w:tcPr>
            <w:tcW w:w="8208" w:type="dxa"/>
            <w:gridSpan w:val="2"/>
          </w:tcPr>
          <w:p w14:paraId="298EC9CB" w14:textId="77777777" w:rsidR="00920BC0" w:rsidRPr="009E4B0B" w:rsidRDefault="00920BC0" w:rsidP="00F92C97">
            <w:pPr>
              <w:rPr>
                <w:sz w:val="22"/>
                <w:szCs w:val="22"/>
              </w:rPr>
            </w:pPr>
          </w:p>
          <w:p w14:paraId="65E03F6B" w14:textId="77777777" w:rsidR="00920BC0" w:rsidRPr="009E4B0B" w:rsidRDefault="00920BC0" w:rsidP="00F92C97">
            <w:pPr>
              <w:rPr>
                <w:sz w:val="22"/>
                <w:szCs w:val="22"/>
              </w:rPr>
            </w:pPr>
          </w:p>
        </w:tc>
      </w:tr>
      <w:tr w:rsidR="00920BC0" w:rsidRPr="009E4B0B" w14:paraId="240B3252" w14:textId="77777777" w:rsidTr="00F92C97">
        <w:tc>
          <w:tcPr>
            <w:tcW w:w="11016" w:type="dxa"/>
            <w:gridSpan w:val="3"/>
            <w:vAlign w:val="center"/>
          </w:tcPr>
          <w:p w14:paraId="4EEE38F0" w14:textId="77777777" w:rsidR="00920BC0" w:rsidRPr="009E4B0B" w:rsidRDefault="00920BC0" w:rsidP="00F92C97">
            <w:pPr>
              <w:jc w:val="center"/>
              <w:rPr>
                <w:b/>
                <w:sz w:val="22"/>
                <w:szCs w:val="22"/>
              </w:rPr>
            </w:pPr>
            <w:r w:rsidRPr="009E4B0B">
              <w:rPr>
                <w:b/>
                <w:sz w:val="22"/>
                <w:szCs w:val="22"/>
              </w:rPr>
              <w:t>Part II</w:t>
            </w:r>
          </w:p>
        </w:tc>
      </w:tr>
      <w:tr w:rsidR="00920BC0" w:rsidRPr="009E4B0B" w14:paraId="002E59E2" w14:textId="77777777" w:rsidTr="000B40EB">
        <w:tc>
          <w:tcPr>
            <w:tcW w:w="2808" w:type="dxa"/>
            <w:vAlign w:val="center"/>
          </w:tcPr>
          <w:p w14:paraId="5C96332D" w14:textId="77777777" w:rsidR="00920BC0" w:rsidRPr="009E4B0B" w:rsidRDefault="00920BC0" w:rsidP="00F92C97">
            <w:pPr>
              <w:jc w:val="center"/>
              <w:rPr>
                <w:sz w:val="22"/>
                <w:szCs w:val="22"/>
              </w:rPr>
            </w:pPr>
            <w:r w:rsidRPr="009E4B0B">
              <w:rPr>
                <w:sz w:val="22"/>
                <w:szCs w:val="22"/>
              </w:rPr>
              <w:t>Mass of filter paper + solid CaCO</w:t>
            </w:r>
            <w:r w:rsidRPr="009E4B0B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208" w:type="dxa"/>
            <w:gridSpan w:val="2"/>
          </w:tcPr>
          <w:p w14:paraId="7C3E4E4C" w14:textId="77777777" w:rsidR="00920BC0" w:rsidRPr="009E4B0B" w:rsidRDefault="00920BC0" w:rsidP="00F92C97">
            <w:pPr>
              <w:rPr>
                <w:sz w:val="22"/>
                <w:szCs w:val="22"/>
              </w:rPr>
            </w:pPr>
          </w:p>
          <w:p w14:paraId="093638D1" w14:textId="5221F845" w:rsidR="000B40EB" w:rsidRPr="009E4B0B" w:rsidRDefault="000B40EB" w:rsidP="00F92C97">
            <w:pPr>
              <w:rPr>
                <w:sz w:val="22"/>
                <w:szCs w:val="22"/>
              </w:rPr>
            </w:pPr>
          </w:p>
        </w:tc>
      </w:tr>
    </w:tbl>
    <w:p w14:paraId="0D3AF02C" w14:textId="77777777" w:rsidR="00920BC0" w:rsidRDefault="00920BC0" w:rsidP="00920BC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A6BE0" w14:paraId="3617238F" w14:textId="77777777" w:rsidTr="00665E31">
        <w:tc>
          <w:tcPr>
            <w:tcW w:w="11016" w:type="dxa"/>
            <w:shd w:val="clear" w:color="auto" w:fill="000000" w:themeFill="text1"/>
          </w:tcPr>
          <w:p w14:paraId="5703566B" w14:textId="7184F6DB" w:rsidR="00CA6BE0" w:rsidRPr="009E4B0B" w:rsidRDefault="00CA6BE0" w:rsidP="00665E31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LAB REPORT</w:t>
            </w:r>
          </w:p>
        </w:tc>
      </w:tr>
    </w:tbl>
    <w:p w14:paraId="2AB247FD" w14:textId="77777777" w:rsidR="008C1BB8" w:rsidRPr="009E4B0B" w:rsidRDefault="008C1BB8" w:rsidP="008C1BB8">
      <w:pPr>
        <w:rPr>
          <w:i/>
          <w:sz w:val="22"/>
          <w:szCs w:val="22"/>
        </w:rPr>
      </w:pPr>
      <w:r w:rsidRPr="009E4B0B">
        <w:rPr>
          <w:i/>
          <w:sz w:val="22"/>
          <w:szCs w:val="22"/>
        </w:rPr>
        <w:t>On a separate sheet of paper, create a lab report with the following sections:</w:t>
      </w:r>
    </w:p>
    <w:p w14:paraId="148077F9" w14:textId="77777777" w:rsidR="008C1BB8" w:rsidRPr="009E4B0B" w:rsidRDefault="008C1BB8" w:rsidP="008C1BB8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r w:rsidRPr="009E4B0B">
        <w:rPr>
          <w:i/>
          <w:sz w:val="22"/>
          <w:szCs w:val="22"/>
        </w:rPr>
        <w:t>Objective</w:t>
      </w:r>
    </w:p>
    <w:p w14:paraId="1F8754BD" w14:textId="77777777" w:rsidR="008C1BB8" w:rsidRPr="009E4B0B" w:rsidRDefault="008C1BB8" w:rsidP="008C1BB8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r w:rsidRPr="009E4B0B">
        <w:rPr>
          <w:i/>
          <w:sz w:val="22"/>
          <w:szCs w:val="22"/>
        </w:rPr>
        <w:t>Observations (include table above)</w:t>
      </w:r>
    </w:p>
    <w:p w14:paraId="25CAA2DD" w14:textId="77777777" w:rsidR="008C1BB8" w:rsidRPr="009E4B0B" w:rsidRDefault="008C1BB8" w:rsidP="008C1BB8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r w:rsidRPr="009E4B0B">
        <w:rPr>
          <w:i/>
          <w:sz w:val="22"/>
          <w:szCs w:val="22"/>
        </w:rPr>
        <w:t>Follow Up Questions</w:t>
      </w:r>
    </w:p>
    <w:p w14:paraId="1422C28D" w14:textId="712A6F56" w:rsidR="00920BC0" w:rsidRPr="009E4B0B" w:rsidRDefault="00920BC0" w:rsidP="008C1BB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E4B0B">
        <w:rPr>
          <w:sz w:val="22"/>
          <w:szCs w:val="22"/>
        </w:rPr>
        <w:t>Using your observations, calculate the moles of Na</w:t>
      </w:r>
      <w:r w:rsidRPr="009E4B0B">
        <w:rPr>
          <w:sz w:val="22"/>
          <w:szCs w:val="22"/>
          <w:vertAlign w:val="subscript"/>
        </w:rPr>
        <w:t>2</w:t>
      </w:r>
      <w:r w:rsidRPr="009E4B0B">
        <w:rPr>
          <w:sz w:val="22"/>
          <w:szCs w:val="22"/>
        </w:rPr>
        <w:t>CO</w:t>
      </w:r>
      <w:r w:rsidRPr="009E4B0B">
        <w:rPr>
          <w:sz w:val="22"/>
          <w:szCs w:val="22"/>
          <w:vertAlign w:val="subscript"/>
        </w:rPr>
        <w:t>3</w:t>
      </w:r>
      <w:r w:rsidRPr="009E4B0B">
        <w:rPr>
          <w:sz w:val="22"/>
          <w:szCs w:val="22"/>
        </w:rPr>
        <w:t xml:space="preserve"> that were used in this reaction</w:t>
      </w:r>
      <w:r w:rsidR="004F2F6C">
        <w:rPr>
          <w:sz w:val="22"/>
          <w:szCs w:val="22"/>
        </w:rPr>
        <w:t>.</w:t>
      </w:r>
    </w:p>
    <w:p w14:paraId="148E6A20" w14:textId="03FE3793" w:rsidR="00920BC0" w:rsidRPr="009E4B0B" w:rsidRDefault="00920BC0" w:rsidP="008C1BB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E4B0B">
        <w:rPr>
          <w:sz w:val="22"/>
          <w:szCs w:val="22"/>
        </w:rPr>
        <w:t>Using your observations, calculate the moles of CaCl</w:t>
      </w:r>
      <w:r w:rsidRPr="009E4B0B">
        <w:rPr>
          <w:sz w:val="22"/>
          <w:szCs w:val="22"/>
          <w:vertAlign w:val="subscript"/>
        </w:rPr>
        <w:t>2</w:t>
      </w:r>
      <w:r w:rsidRPr="009E4B0B">
        <w:rPr>
          <w:sz w:val="22"/>
          <w:szCs w:val="22"/>
        </w:rPr>
        <w:t xml:space="preserve"> that were used in this reaction</w:t>
      </w:r>
      <w:r w:rsidR="004F2F6C">
        <w:rPr>
          <w:sz w:val="22"/>
          <w:szCs w:val="22"/>
        </w:rPr>
        <w:t>.</w:t>
      </w:r>
    </w:p>
    <w:p w14:paraId="368A0B5E" w14:textId="77777777" w:rsidR="00920BC0" w:rsidRPr="009E4B0B" w:rsidRDefault="00920BC0" w:rsidP="008C1BB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E4B0B">
        <w:rPr>
          <w:sz w:val="22"/>
          <w:szCs w:val="22"/>
        </w:rPr>
        <w:t xml:space="preserve">From #1 and #2, along with your balanced chemical reaction, determine which chemical is the limiting reactant. </w:t>
      </w:r>
    </w:p>
    <w:p w14:paraId="68E2E266" w14:textId="4AA6A34C" w:rsidR="00920BC0" w:rsidRPr="009E4B0B" w:rsidRDefault="00920BC0" w:rsidP="008C1BB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E4B0B">
        <w:rPr>
          <w:sz w:val="22"/>
          <w:szCs w:val="22"/>
        </w:rPr>
        <w:t>Determine the theoretical mass of CaCO</w:t>
      </w:r>
      <w:r w:rsidRPr="009E4B0B">
        <w:rPr>
          <w:sz w:val="22"/>
          <w:szCs w:val="22"/>
          <w:vertAlign w:val="subscript"/>
        </w:rPr>
        <w:t>3</w:t>
      </w:r>
      <w:r w:rsidRPr="009E4B0B">
        <w:rPr>
          <w:sz w:val="22"/>
          <w:szCs w:val="22"/>
        </w:rPr>
        <w:t xml:space="preserve"> precipitate that should have formed</w:t>
      </w:r>
      <w:r w:rsidR="004F2F6C">
        <w:rPr>
          <w:sz w:val="22"/>
          <w:szCs w:val="22"/>
        </w:rPr>
        <w:t>.</w:t>
      </w:r>
    </w:p>
    <w:p w14:paraId="6314474F" w14:textId="77777777" w:rsidR="00920BC0" w:rsidRPr="009E4B0B" w:rsidRDefault="00920BC0" w:rsidP="008C1BB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E4B0B">
        <w:rPr>
          <w:sz w:val="22"/>
          <w:szCs w:val="22"/>
        </w:rPr>
        <w:t>From your part II observations, calculate the actual mass of CaCO</w:t>
      </w:r>
      <w:r w:rsidRPr="009E4B0B">
        <w:rPr>
          <w:sz w:val="22"/>
          <w:szCs w:val="22"/>
          <w:vertAlign w:val="subscript"/>
        </w:rPr>
        <w:t>3</w:t>
      </w:r>
      <w:r w:rsidRPr="009E4B0B">
        <w:rPr>
          <w:sz w:val="22"/>
          <w:szCs w:val="22"/>
        </w:rPr>
        <w:t xml:space="preserve"> precipitate that formed. </w:t>
      </w:r>
    </w:p>
    <w:p w14:paraId="1C007CE4" w14:textId="4AA8E2A6" w:rsidR="00920BC0" w:rsidRPr="009E4B0B" w:rsidRDefault="00920BC0" w:rsidP="008C1BB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E4B0B">
        <w:rPr>
          <w:sz w:val="22"/>
          <w:szCs w:val="22"/>
        </w:rPr>
        <w:t>Calculate the percent yield of CaCO</w:t>
      </w:r>
      <w:r w:rsidRPr="009E4B0B">
        <w:rPr>
          <w:sz w:val="22"/>
          <w:szCs w:val="22"/>
          <w:vertAlign w:val="subscript"/>
        </w:rPr>
        <w:t>3</w:t>
      </w:r>
      <w:r w:rsidR="004F2F6C">
        <w:rPr>
          <w:sz w:val="22"/>
          <w:szCs w:val="22"/>
        </w:rPr>
        <w:t>.</w:t>
      </w:r>
    </w:p>
    <w:p w14:paraId="798372D2" w14:textId="77777777" w:rsidR="008C1BB8" w:rsidRPr="009E4B0B" w:rsidRDefault="008C1BB8" w:rsidP="008C1BB8">
      <w:pPr>
        <w:pStyle w:val="ListParagraph"/>
        <w:numPr>
          <w:ilvl w:val="0"/>
          <w:numId w:val="12"/>
        </w:numPr>
        <w:rPr>
          <w:i/>
          <w:sz w:val="22"/>
          <w:szCs w:val="22"/>
        </w:rPr>
      </w:pPr>
      <w:r w:rsidRPr="009E4B0B">
        <w:rPr>
          <w:i/>
          <w:sz w:val="22"/>
          <w:szCs w:val="22"/>
        </w:rPr>
        <w:t>Conclusion</w:t>
      </w:r>
    </w:p>
    <w:p w14:paraId="42D8CA97" w14:textId="7DDA7BDD" w:rsidR="008C1BB8" w:rsidRPr="009E4B0B" w:rsidRDefault="008C1BB8" w:rsidP="008C1BB8">
      <w:pPr>
        <w:ind w:left="720"/>
        <w:rPr>
          <w:sz w:val="22"/>
          <w:szCs w:val="22"/>
        </w:rPr>
      </w:pPr>
      <w:r w:rsidRPr="009E4B0B">
        <w:rPr>
          <w:sz w:val="22"/>
          <w:szCs w:val="22"/>
        </w:rPr>
        <w:t>Did you achieve the objective of this lab? Why or why not</w:t>
      </w:r>
      <w:r w:rsidR="00A957C4">
        <w:rPr>
          <w:sz w:val="22"/>
          <w:szCs w:val="22"/>
        </w:rPr>
        <w:t xml:space="preserve">? What are potential experimental </w:t>
      </w:r>
      <w:r w:rsidRPr="009E4B0B">
        <w:rPr>
          <w:sz w:val="22"/>
          <w:szCs w:val="22"/>
        </w:rPr>
        <w:t>errors and how they could have impacted your results? If you list human error, please explain what you will do to reduce/eliminate that problem in the next lab</w:t>
      </w:r>
      <w:r w:rsidR="00A957C4">
        <w:rPr>
          <w:sz w:val="22"/>
          <w:szCs w:val="22"/>
        </w:rPr>
        <w:t>.</w:t>
      </w:r>
    </w:p>
    <w:p w14:paraId="4C53E042" w14:textId="77777777" w:rsidR="00920BC0" w:rsidRPr="009E4B0B" w:rsidRDefault="00920BC0" w:rsidP="00920BC0">
      <w:pPr>
        <w:rPr>
          <w:sz w:val="22"/>
          <w:szCs w:val="22"/>
        </w:rPr>
      </w:pPr>
    </w:p>
    <w:p w14:paraId="271A006A" w14:textId="0FA9166C" w:rsidR="00755849" w:rsidRPr="009E4B0B" w:rsidRDefault="00920BC0" w:rsidP="00920BC0">
      <w:pPr>
        <w:rPr>
          <w:sz w:val="22"/>
          <w:szCs w:val="22"/>
        </w:rPr>
      </w:pPr>
      <w:r w:rsidRPr="009E4B0B">
        <w:rPr>
          <w:sz w:val="22"/>
          <w:szCs w:val="22"/>
        </w:rPr>
        <w:t>This lab report is due on: _______________________________________________________________</w:t>
      </w:r>
    </w:p>
    <w:sectPr w:rsidR="00755849" w:rsidRPr="009E4B0B" w:rsidSect="00EC7A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63"/>
    <w:multiLevelType w:val="hybridMultilevel"/>
    <w:tmpl w:val="446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155A"/>
    <w:multiLevelType w:val="hybridMultilevel"/>
    <w:tmpl w:val="BB845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F0F9F"/>
    <w:multiLevelType w:val="hybridMultilevel"/>
    <w:tmpl w:val="D766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21D3"/>
    <w:multiLevelType w:val="hybridMultilevel"/>
    <w:tmpl w:val="B50C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D127C"/>
    <w:multiLevelType w:val="hybridMultilevel"/>
    <w:tmpl w:val="C26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47632"/>
    <w:multiLevelType w:val="hybridMultilevel"/>
    <w:tmpl w:val="41E6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6E33"/>
    <w:multiLevelType w:val="hybridMultilevel"/>
    <w:tmpl w:val="D3D4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81D"/>
    <w:multiLevelType w:val="hybridMultilevel"/>
    <w:tmpl w:val="5128DD5A"/>
    <w:lvl w:ilvl="0" w:tplc="E396B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A156C"/>
    <w:multiLevelType w:val="hybridMultilevel"/>
    <w:tmpl w:val="6F3E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26D9C"/>
    <w:multiLevelType w:val="hybridMultilevel"/>
    <w:tmpl w:val="A5CAA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4051"/>
    <w:multiLevelType w:val="hybridMultilevel"/>
    <w:tmpl w:val="D2F6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2715"/>
    <w:multiLevelType w:val="hybridMultilevel"/>
    <w:tmpl w:val="F50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D06B1"/>
    <w:multiLevelType w:val="hybridMultilevel"/>
    <w:tmpl w:val="A84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A0084"/>
    <w:multiLevelType w:val="hybridMultilevel"/>
    <w:tmpl w:val="FE325040"/>
    <w:lvl w:ilvl="0" w:tplc="E396B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4"/>
    <w:rsid w:val="00064A56"/>
    <w:rsid w:val="000B40EB"/>
    <w:rsid w:val="000F3689"/>
    <w:rsid w:val="0016600C"/>
    <w:rsid w:val="001678D3"/>
    <w:rsid w:val="00173C24"/>
    <w:rsid w:val="00283485"/>
    <w:rsid w:val="00286A8E"/>
    <w:rsid w:val="00302464"/>
    <w:rsid w:val="0036110A"/>
    <w:rsid w:val="003624C7"/>
    <w:rsid w:val="003C73BF"/>
    <w:rsid w:val="0045726C"/>
    <w:rsid w:val="00495005"/>
    <w:rsid w:val="00496D83"/>
    <w:rsid w:val="004E1078"/>
    <w:rsid w:val="004F2F6C"/>
    <w:rsid w:val="004F3B5B"/>
    <w:rsid w:val="004F49A5"/>
    <w:rsid w:val="00550793"/>
    <w:rsid w:val="00601F7A"/>
    <w:rsid w:val="006B436C"/>
    <w:rsid w:val="0070589E"/>
    <w:rsid w:val="00754ABE"/>
    <w:rsid w:val="00755849"/>
    <w:rsid w:val="008711DC"/>
    <w:rsid w:val="008C1BB8"/>
    <w:rsid w:val="00920BC0"/>
    <w:rsid w:val="0094162E"/>
    <w:rsid w:val="009C65F2"/>
    <w:rsid w:val="009E4B0B"/>
    <w:rsid w:val="00A12FD0"/>
    <w:rsid w:val="00A957C4"/>
    <w:rsid w:val="00AC5388"/>
    <w:rsid w:val="00B53511"/>
    <w:rsid w:val="00B86568"/>
    <w:rsid w:val="00BB724D"/>
    <w:rsid w:val="00C2371C"/>
    <w:rsid w:val="00C67B52"/>
    <w:rsid w:val="00C7036C"/>
    <w:rsid w:val="00C742A9"/>
    <w:rsid w:val="00CA6BE0"/>
    <w:rsid w:val="00DC6607"/>
    <w:rsid w:val="00DD7BB6"/>
    <w:rsid w:val="00EC38A8"/>
    <w:rsid w:val="00EC7AE4"/>
    <w:rsid w:val="00EE43BA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9A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E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88"/>
    <w:pPr>
      <w:ind w:left="720"/>
      <w:contextualSpacing/>
    </w:pPr>
  </w:style>
  <w:style w:type="table" w:styleId="TableGrid">
    <w:name w:val="Table Grid"/>
    <w:basedOn w:val="TableNormal"/>
    <w:uiPriority w:val="59"/>
    <w:rsid w:val="00AC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E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88"/>
    <w:pPr>
      <w:ind w:left="720"/>
      <w:contextualSpacing/>
    </w:pPr>
  </w:style>
  <w:style w:type="table" w:styleId="TableGrid">
    <w:name w:val="Table Grid"/>
    <w:basedOn w:val="TableNormal"/>
    <w:uiPriority w:val="59"/>
    <w:rsid w:val="00AC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12</cp:revision>
  <dcterms:created xsi:type="dcterms:W3CDTF">2018-03-21T16:53:00Z</dcterms:created>
  <dcterms:modified xsi:type="dcterms:W3CDTF">2018-04-13T01:38:00Z</dcterms:modified>
</cp:coreProperties>
</file>